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6D" w:rsidRPr="00974C3F" w:rsidRDefault="0018366D" w:rsidP="0018366D">
      <w:pPr>
        <w:spacing w:after="0" w:line="240" w:lineRule="auto"/>
        <w:jc w:val="right"/>
        <w:rPr>
          <w:rFonts w:ascii="Gadugi" w:hAnsi="Gadugi"/>
          <w:b/>
          <w:sz w:val="28"/>
        </w:rPr>
      </w:pPr>
      <w:r w:rsidRPr="00974C3F">
        <w:rPr>
          <w:rFonts w:ascii="Gadugi" w:hAnsi="Gadugi"/>
          <w:b/>
          <w:noProof/>
          <w:sz w:val="28"/>
          <w:lang w:eastAsia="fr-FR"/>
        </w:rPr>
        <w:drawing>
          <wp:anchor distT="0" distB="0" distL="114300" distR="114300" simplePos="0" relativeHeight="251659264" behindDoc="0" locked="0" layoutInCell="1" allowOverlap="1" wp14:anchorId="5AF95CBD" wp14:editId="2B679308">
            <wp:simplePos x="0" y="0"/>
            <wp:positionH relativeFrom="column">
              <wp:posOffset>-4445</wp:posOffset>
            </wp:positionH>
            <wp:positionV relativeFrom="paragraph">
              <wp:posOffset>-204470</wp:posOffset>
            </wp:positionV>
            <wp:extent cx="1362075" cy="775970"/>
            <wp:effectExtent l="0" t="0" r="9525" b="5080"/>
            <wp:wrapNone/>
            <wp:docPr id="2" name="Image 2" descr="\\TS2K12\Services\COMMUNICATION\IMAGES\LOGOS\CCVSA\Logo CCVSA pour impression.png"/>
            <wp:cNvGraphicFramePr/>
            <a:graphic xmlns:a="http://schemas.openxmlformats.org/drawingml/2006/main">
              <a:graphicData uri="http://schemas.openxmlformats.org/drawingml/2006/picture">
                <pic:pic xmlns:pic="http://schemas.openxmlformats.org/drawingml/2006/picture">
                  <pic:nvPicPr>
                    <pic:cNvPr id="2" name="Image 2" descr="\\TS2K12\Services\COMMUNICATION\IMAGES\LOGOS\CCVSA\Logo CCVSA pour impression.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C3F">
        <w:rPr>
          <w:rFonts w:ascii="Gadugi" w:hAnsi="Gadugi"/>
          <w:b/>
          <w:noProof/>
          <w:sz w:val="28"/>
          <w:lang w:eastAsia="fr-FR"/>
        </w:rPr>
        <w:t xml:space="preserve"> COMMUNIQU</w:t>
      </w:r>
      <w:r w:rsidRPr="004945B5">
        <w:rPr>
          <w:rFonts w:ascii="Gadugi" w:hAnsi="Gadugi"/>
          <w:b/>
          <w:noProof/>
          <w:sz w:val="28"/>
          <w:lang w:eastAsia="fr-FR"/>
        </w:rPr>
        <w:t>É</w:t>
      </w:r>
      <w:r w:rsidRPr="00974C3F">
        <w:rPr>
          <w:rFonts w:ascii="Gadugi" w:hAnsi="Gadugi"/>
          <w:b/>
          <w:noProof/>
          <w:sz w:val="28"/>
          <w:lang w:eastAsia="fr-FR"/>
        </w:rPr>
        <w:t xml:space="preserve"> DE PRESSE</w:t>
      </w:r>
    </w:p>
    <w:p w:rsidR="0018366D" w:rsidRPr="00974C3F" w:rsidRDefault="0018366D" w:rsidP="0018366D">
      <w:pPr>
        <w:spacing w:after="0" w:line="240" w:lineRule="auto"/>
        <w:jc w:val="right"/>
        <w:rPr>
          <w:rFonts w:ascii="Gadugi" w:hAnsi="Gadugi"/>
          <w:b/>
          <w:sz w:val="32"/>
          <w:szCs w:val="32"/>
        </w:rPr>
      </w:pPr>
      <w:r w:rsidRPr="00974C3F">
        <w:rPr>
          <w:rFonts w:ascii="Gadugi" w:hAnsi="Gadugi"/>
          <w:sz w:val="20"/>
          <w:szCs w:val="20"/>
        </w:rPr>
        <w:t xml:space="preserve">Rives-d’Autise, le </w:t>
      </w:r>
      <w:r w:rsidR="00B466A3">
        <w:rPr>
          <w:rFonts w:ascii="Gadugi" w:hAnsi="Gadugi"/>
          <w:sz w:val="20"/>
          <w:szCs w:val="20"/>
        </w:rPr>
        <w:t>2</w:t>
      </w:r>
      <w:bookmarkStart w:id="0" w:name="_GoBack"/>
      <w:bookmarkEnd w:id="0"/>
      <w:r w:rsidR="002B4FA9">
        <w:rPr>
          <w:rFonts w:ascii="Gadugi" w:hAnsi="Gadugi"/>
          <w:sz w:val="20"/>
          <w:szCs w:val="20"/>
        </w:rPr>
        <w:t xml:space="preserve"> septembre</w:t>
      </w:r>
      <w:r w:rsidRPr="00974C3F">
        <w:rPr>
          <w:rFonts w:ascii="Gadugi" w:hAnsi="Gadugi"/>
          <w:sz w:val="20"/>
          <w:szCs w:val="20"/>
        </w:rPr>
        <w:t xml:space="preserve"> 2022</w:t>
      </w:r>
    </w:p>
    <w:p w:rsidR="0018366D" w:rsidRPr="00974C3F" w:rsidRDefault="0018366D" w:rsidP="0018366D">
      <w:pPr>
        <w:spacing w:after="0" w:line="240" w:lineRule="auto"/>
        <w:jc w:val="both"/>
        <w:rPr>
          <w:rFonts w:ascii="Gadugi" w:hAnsi="Gadugi"/>
        </w:rPr>
      </w:pPr>
    </w:p>
    <w:p w:rsidR="0018366D" w:rsidRPr="00974C3F" w:rsidRDefault="0018366D" w:rsidP="0018366D">
      <w:pPr>
        <w:spacing w:after="0" w:line="240" w:lineRule="auto"/>
      </w:pPr>
    </w:p>
    <w:p w:rsidR="0018366D" w:rsidRPr="00974C3F" w:rsidRDefault="0018366D" w:rsidP="0018366D">
      <w:pPr>
        <w:spacing w:after="0" w:line="240" w:lineRule="auto"/>
        <w:jc w:val="both"/>
        <w:rPr>
          <w:rFonts w:ascii="Gadugi" w:hAnsi="Gadugi"/>
          <w:b/>
          <w:sz w:val="28"/>
        </w:rPr>
      </w:pPr>
    </w:p>
    <w:p w:rsidR="00F22D92" w:rsidRDefault="00F22D92" w:rsidP="0018366D">
      <w:pPr>
        <w:spacing w:after="0" w:line="240" w:lineRule="auto"/>
        <w:jc w:val="both"/>
        <w:rPr>
          <w:rFonts w:ascii="Gadugi" w:hAnsi="Gadugi"/>
          <w:b/>
          <w:sz w:val="28"/>
        </w:rPr>
      </w:pPr>
    </w:p>
    <w:p w:rsidR="0018366D" w:rsidRDefault="002B4FA9" w:rsidP="0018366D">
      <w:pPr>
        <w:spacing w:after="0" w:line="240" w:lineRule="auto"/>
        <w:jc w:val="both"/>
        <w:rPr>
          <w:rFonts w:ascii="Gadugi" w:hAnsi="Gadugi"/>
          <w:b/>
          <w:sz w:val="28"/>
        </w:rPr>
      </w:pPr>
      <w:r>
        <w:rPr>
          <w:rFonts w:ascii="Gadugi" w:hAnsi="Gadugi"/>
          <w:b/>
          <w:sz w:val="28"/>
        </w:rPr>
        <w:t>Présentation du projet de territoire aux élus de Vendée Sèvre Autise</w:t>
      </w:r>
    </w:p>
    <w:p w:rsidR="002B4FA9" w:rsidRPr="002B4FA9" w:rsidRDefault="002B4FA9" w:rsidP="0018366D">
      <w:pPr>
        <w:spacing w:after="0" w:line="240" w:lineRule="auto"/>
        <w:jc w:val="both"/>
        <w:rPr>
          <w:rFonts w:ascii="Gadugi" w:hAnsi="Gadugi"/>
          <w:sz w:val="28"/>
        </w:rPr>
      </w:pPr>
      <w:r w:rsidRPr="002B4FA9">
        <w:rPr>
          <w:rFonts w:ascii="Gadugi" w:hAnsi="Gadugi"/>
          <w:sz w:val="28"/>
        </w:rPr>
        <w:t>Un projet co-construit avec les communes et les habitants</w:t>
      </w:r>
    </w:p>
    <w:p w:rsidR="0018366D" w:rsidRPr="00974C3F" w:rsidRDefault="0018366D" w:rsidP="0018366D">
      <w:pPr>
        <w:spacing w:after="0" w:line="240" w:lineRule="auto"/>
        <w:jc w:val="both"/>
        <w:rPr>
          <w:rFonts w:ascii="Gadugi" w:hAnsi="Gadugi"/>
          <w:sz w:val="20"/>
          <w:szCs w:val="20"/>
        </w:rPr>
      </w:pPr>
    </w:p>
    <w:p w:rsidR="002B4FA9" w:rsidRDefault="002B4FA9" w:rsidP="002B4FA9">
      <w:pPr>
        <w:spacing w:after="0" w:line="240" w:lineRule="auto"/>
        <w:jc w:val="both"/>
        <w:rPr>
          <w:rFonts w:ascii="Gadugi" w:hAnsi="Gadugi"/>
          <w:sz w:val="20"/>
        </w:rPr>
      </w:pPr>
      <w:r w:rsidRPr="002B4FA9">
        <w:rPr>
          <w:rFonts w:ascii="Gadugi" w:hAnsi="Gadugi"/>
          <w:sz w:val="20"/>
        </w:rPr>
        <w:t>A l’invitation de Michel Bossard, Président de la Communauté de Communes Vendée Sèvre Autise, une cinquantaine d’élus ont participé à la restitution du projet de territoire de la Communauté de Communes, le mardi 30 août 2022.</w:t>
      </w:r>
    </w:p>
    <w:p w:rsidR="002B4FA9" w:rsidRPr="002B4FA9" w:rsidRDefault="002B4FA9" w:rsidP="002B4FA9">
      <w:pPr>
        <w:spacing w:after="0" w:line="240" w:lineRule="auto"/>
        <w:jc w:val="both"/>
        <w:rPr>
          <w:rFonts w:ascii="Gadugi" w:hAnsi="Gadugi"/>
          <w:sz w:val="20"/>
        </w:rPr>
      </w:pPr>
    </w:p>
    <w:p w:rsidR="002B4FA9" w:rsidRDefault="002B4FA9" w:rsidP="002B4FA9">
      <w:pPr>
        <w:spacing w:after="0" w:line="240" w:lineRule="auto"/>
        <w:jc w:val="both"/>
        <w:rPr>
          <w:rFonts w:ascii="Gadugi" w:hAnsi="Gadugi"/>
          <w:sz w:val="20"/>
        </w:rPr>
      </w:pPr>
      <w:r>
        <w:rPr>
          <w:rFonts w:ascii="Gadugi" w:hAnsi="Gadugi"/>
          <w:sz w:val="20"/>
        </w:rPr>
        <w:t>Le</w:t>
      </w:r>
      <w:r w:rsidRPr="002B4FA9">
        <w:rPr>
          <w:rFonts w:ascii="Gadugi" w:hAnsi="Gadugi"/>
          <w:sz w:val="20"/>
        </w:rPr>
        <w:t xml:space="preserve"> Président a rappelé le contexte d’élaboration du Projet de Territoire. La Communauté de Communes a rédigé en 2021 un Contrat de Relance et de Transition Ecologique</w:t>
      </w:r>
      <w:r w:rsidR="0054666E">
        <w:rPr>
          <w:rFonts w:ascii="Gadugi" w:hAnsi="Gadugi"/>
          <w:sz w:val="20"/>
        </w:rPr>
        <w:t xml:space="preserve"> (CRTE)</w:t>
      </w:r>
      <w:r w:rsidRPr="002B4FA9">
        <w:rPr>
          <w:rFonts w:ascii="Gadugi" w:hAnsi="Gadugi"/>
          <w:sz w:val="20"/>
        </w:rPr>
        <w:t xml:space="preserve"> en collaboration avec les services de l’Etat. Ce contrat permet d’accompagner le territoire vers un nouveau modèle de développement en matière de transition écologique, de développement économique et de cohésion territoriale. Il s’appuie sur un projet de territoire que la Communauté de Communes n’avait pas totalement formalisé et il comprend un volet concertation avec les habitants et acteurs du territoire.</w:t>
      </w:r>
    </w:p>
    <w:p w:rsidR="002B4FA9" w:rsidRPr="002B4FA9" w:rsidRDefault="002B4FA9" w:rsidP="002B4FA9">
      <w:pPr>
        <w:spacing w:after="0" w:line="240" w:lineRule="auto"/>
        <w:jc w:val="both"/>
        <w:rPr>
          <w:rFonts w:ascii="Gadugi" w:hAnsi="Gadugi"/>
          <w:sz w:val="20"/>
        </w:rPr>
      </w:pPr>
    </w:p>
    <w:p w:rsidR="00B60102" w:rsidRDefault="002B4FA9" w:rsidP="002B4FA9">
      <w:pPr>
        <w:spacing w:after="0" w:line="240" w:lineRule="auto"/>
        <w:jc w:val="both"/>
        <w:rPr>
          <w:rFonts w:ascii="Gadugi" w:hAnsi="Gadugi"/>
          <w:sz w:val="20"/>
        </w:rPr>
      </w:pPr>
      <w:r w:rsidRPr="00B60102">
        <w:rPr>
          <w:rFonts w:ascii="Gadugi" w:hAnsi="Gadugi"/>
          <w:b/>
          <w:sz w:val="20"/>
        </w:rPr>
        <w:t xml:space="preserve">Le CRTE a été signé en décembre 2021 mais la Communauté de Communes a souhaité le compléter en formalisant </w:t>
      </w:r>
      <w:r w:rsidRPr="00F22D92">
        <w:rPr>
          <w:rFonts w:ascii="Gadugi" w:hAnsi="Gadugi"/>
          <w:b/>
          <w:sz w:val="20"/>
        </w:rPr>
        <w:t>un Projet de Territoire</w:t>
      </w:r>
      <w:r w:rsidR="00555A05">
        <w:rPr>
          <w:rFonts w:ascii="Gadugi" w:hAnsi="Gadugi"/>
          <w:b/>
          <w:sz w:val="20"/>
        </w:rPr>
        <w:t>*</w:t>
      </w:r>
      <w:r w:rsidRPr="00F22D92">
        <w:rPr>
          <w:rFonts w:ascii="Gadugi" w:hAnsi="Gadugi"/>
          <w:b/>
          <w:sz w:val="20"/>
        </w:rPr>
        <w:t xml:space="preserve"> construit sur la base d’une large concertation.</w:t>
      </w:r>
      <w:r w:rsidRPr="00F22D92">
        <w:rPr>
          <w:rFonts w:ascii="Gadugi" w:hAnsi="Gadugi"/>
          <w:sz w:val="20"/>
        </w:rPr>
        <w:t xml:space="preserve"> </w:t>
      </w:r>
      <w:r w:rsidR="00B60102" w:rsidRPr="00F22D92">
        <w:rPr>
          <w:rFonts w:ascii="Gadugi" w:hAnsi="Gadugi"/>
          <w:b/>
          <w:sz w:val="20"/>
        </w:rPr>
        <w:t>L</w:t>
      </w:r>
      <w:r w:rsidRPr="00F22D92">
        <w:rPr>
          <w:rFonts w:ascii="Gadugi" w:hAnsi="Gadugi"/>
          <w:b/>
          <w:sz w:val="20"/>
        </w:rPr>
        <w:t>e Président</w:t>
      </w:r>
      <w:r w:rsidR="00B60102" w:rsidRPr="00F22D92">
        <w:rPr>
          <w:rFonts w:ascii="Gadugi" w:hAnsi="Gadugi"/>
          <w:b/>
          <w:sz w:val="20"/>
        </w:rPr>
        <w:t xml:space="preserve"> a rappelé </w:t>
      </w:r>
      <w:r w:rsidRPr="00F22D92">
        <w:rPr>
          <w:rFonts w:ascii="Gadugi" w:hAnsi="Gadugi"/>
          <w:b/>
          <w:sz w:val="20"/>
        </w:rPr>
        <w:t xml:space="preserve">« </w:t>
      </w:r>
      <w:r w:rsidR="00B60102" w:rsidRPr="00F22D92">
        <w:rPr>
          <w:rFonts w:ascii="Gadugi" w:hAnsi="Gadugi"/>
          <w:b/>
          <w:sz w:val="20"/>
        </w:rPr>
        <w:t>l’importance</w:t>
      </w:r>
      <w:r w:rsidRPr="00F22D92">
        <w:rPr>
          <w:rFonts w:ascii="Gadugi" w:hAnsi="Gadugi"/>
          <w:b/>
          <w:sz w:val="20"/>
        </w:rPr>
        <w:t xml:space="preserve"> </w:t>
      </w:r>
      <w:r w:rsidRPr="002B4FA9">
        <w:rPr>
          <w:rFonts w:ascii="Gadugi" w:hAnsi="Gadugi"/>
          <w:b/>
          <w:sz w:val="20"/>
        </w:rPr>
        <w:t>de définir ensemble une base de travail pour l’avenir ».</w:t>
      </w:r>
      <w:r w:rsidR="00B60102">
        <w:rPr>
          <w:rFonts w:ascii="Gadugi" w:hAnsi="Gadugi"/>
          <w:b/>
          <w:sz w:val="20"/>
        </w:rPr>
        <w:t xml:space="preserve"> </w:t>
      </w:r>
      <w:r w:rsidRPr="002B4FA9">
        <w:rPr>
          <w:rFonts w:ascii="Gadugi" w:hAnsi="Gadugi"/>
          <w:sz w:val="20"/>
        </w:rPr>
        <w:t>Cette mission a été confiée en janvier 2022 au cabinet KPMG</w:t>
      </w:r>
      <w:r w:rsidR="00F22D92">
        <w:rPr>
          <w:rFonts w:ascii="Gadugi" w:hAnsi="Gadugi"/>
          <w:sz w:val="20"/>
        </w:rPr>
        <w:t>,</w:t>
      </w:r>
      <w:r w:rsidRPr="002B4FA9">
        <w:rPr>
          <w:rFonts w:ascii="Gadugi" w:hAnsi="Gadugi"/>
          <w:sz w:val="20"/>
        </w:rPr>
        <w:t xml:space="preserve"> qui en a restitué les principaux points lors de cette présentation officielle.</w:t>
      </w:r>
    </w:p>
    <w:p w:rsidR="00B60102" w:rsidRDefault="00B60102" w:rsidP="002B4FA9">
      <w:pPr>
        <w:spacing w:after="0" w:line="240" w:lineRule="auto"/>
        <w:jc w:val="both"/>
        <w:rPr>
          <w:rFonts w:ascii="Gadugi" w:hAnsi="Gadugi"/>
          <w:strike/>
          <w:sz w:val="20"/>
        </w:rPr>
      </w:pPr>
    </w:p>
    <w:p w:rsidR="002B4FA9" w:rsidRPr="00F22D92" w:rsidRDefault="00F22D92" w:rsidP="002B4FA9">
      <w:pPr>
        <w:spacing w:after="0" w:line="240" w:lineRule="auto"/>
        <w:jc w:val="both"/>
        <w:rPr>
          <w:rFonts w:ascii="Gadugi" w:hAnsi="Gadugi"/>
          <w:sz w:val="20"/>
          <w:u w:val="single"/>
        </w:rPr>
      </w:pPr>
      <w:r w:rsidRPr="00F22D92">
        <w:rPr>
          <w:rFonts w:ascii="Gadugi" w:hAnsi="Gadugi"/>
          <w:b/>
          <w:sz w:val="20"/>
          <w:u w:val="single"/>
        </w:rPr>
        <w:t>Objectifs</w:t>
      </w:r>
      <w:r w:rsidR="002B4FA9" w:rsidRPr="00F22D92">
        <w:rPr>
          <w:rFonts w:ascii="Gadugi" w:hAnsi="Gadugi"/>
          <w:b/>
          <w:sz w:val="20"/>
          <w:u w:val="single"/>
        </w:rPr>
        <w:t xml:space="preserve"> prioritaires du projet de territoire définis par les élus :</w:t>
      </w:r>
    </w:p>
    <w:p w:rsidR="002B4FA9" w:rsidRPr="002B4FA9" w:rsidRDefault="002B4FA9" w:rsidP="002B4FA9">
      <w:pPr>
        <w:pStyle w:val="Paragraphedeliste"/>
        <w:numPr>
          <w:ilvl w:val="0"/>
          <w:numId w:val="5"/>
        </w:numPr>
        <w:spacing w:after="0" w:line="240" w:lineRule="auto"/>
        <w:jc w:val="both"/>
        <w:rPr>
          <w:rFonts w:ascii="Gadugi" w:hAnsi="Gadugi"/>
          <w:sz w:val="20"/>
        </w:rPr>
      </w:pPr>
      <w:r w:rsidRPr="002B4FA9">
        <w:rPr>
          <w:rFonts w:ascii="Gadugi" w:hAnsi="Gadugi"/>
          <w:sz w:val="20"/>
        </w:rPr>
        <w:t>Ouvrir une fenêtre de concertation avec les habitants et élus : des micros-trottoirs, des enquêtes, des réunions avec les acteurs et des forums avec les élus ont été organisés sur le territoire,</w:t>
      </w:r>
    </w:p>
    <w:p w:rsidR="002B4FA9" w:rsidRPr="002B4FA9" w:rsidRDefault="002B4FA9" w:rsidP="002B4FA9">
      <w:pPr>
        <w:pStyle w:val="Paragraphedeliste"/>
        <w:numPr>
          <w:ilvl w:val="0"/>
          <w:numId w:val="5"/>
        </w:numPr>
        <w:spacing w:after="0" w:line="240" w:lineRule="auto"/>
        <w:jc w:val="both"/>
        <w:rPr>
          <w:rFonts w:ascii="Gadugi" w:hAnsi="Gadugi"/>
          <w:sz w:val="20"/>
        </w:rPr>
      </w:pPr>
      <w:r w:rsidRPr="002B4FA9">
        <w:rPr>
          <w:rFonts w:ascii="Gadugi" w:hAnsi="Gadugi"/>
          <w:sz w:val="20"/>
        </w:rPr>
        <w:t>Hiérarchiser les projets déjà identifiés,</w:t>
      </w:r>
    </w:p>
    <w:p w:rsidR="002B4FA9" w:rsidRPr="002B4FA9" w:rsidRDefault="002B4FA9" w:rsidP="002B4FA9">
      <w:pPr>
        <w:pStyle w:val="Paragraphedeliste"/>
        <w:numPr>
          <w:ilvl w:val="0"/>
          <w:numId w:val="5"/>
        </w:numPr>
        <w:spacing w:after="0" w:line="240" w:lineRule="auto"/>
        <w:jc w:val="both"/>
        <w:rPr>
          <w:rFonts w:ascii="Gadugi" w:hAnsi="Gadugi"/>
          <w:sz w:val="20"/>
        </w:rPr>
      </w:pPr>
      <w:r w:rsidRPr="002B4FA9">
        <w:rPr>
          <w:rFonts w:ascii="Gadugi" w:hAnsi="Gadugi"/>
          <w:sz w:val="20"/>
        </w:rPr>
        <w:t>Faire un point sur les perspectives du territoire.</w:t>
      </w:r>
    </w:p>
    <w:p w:rsidR="002B4FA9" w:rsidRDefault="002B4FA9" w:rsidP="002B4FA9">
      <w:pPr>
        <w:spacing w:after="0" w:line="240" w:lineRule="auto"/>
        <w:jc w:val="both"/>
        <w:rPr>
          <w:rFonts w:ascii="Gadugi" w:hAnsi="Gadugi"/>
          <w:sz w:val="20"/>
        </w:rPr>
      </w:pPr>
    </w:p>
    <w:p w:rsidR="002B4FA9" w:rsidRDefault="002B4FA9" w:rsidP="002B4FA9">
      <w:pPr>
        <w:spacing w:after="0" w:line="240" w:lineRule="auto"/>
        <w:jc w:val="both"/>
        <w:rPr>
          <w:rFonts w:ascii="Gadugi" w:hAnsi="Gadugi"/>
          <w:b/>
          <w:sz w:val="20"/>
        </w:rPr>
      </w:pPr>
      <w:r w:rsidRPr="00B60102">
        <w:rPr>
          <w:rFonts w:ascii="Gadugi" w:hAnsi="Gadugi"/>
          <w:sz w:val="20"/>
        </w:rPr>
        <w:t>Les résultats de la concertation ont ensuite été présentés</w:t>
      </w:r>
      <w:r w:rsidR="00B60102" w:rsidRPr="00B60102">
        <w:rPr>
          <w:rFonts w:ascii="Gadugi" w:hAnsi="Gadugi"/>
          <w:sz w:val="20"/>
        </w:rPr>
        <w:t>.</w:t>
      </w:r>
      <w:r w:rsidR="00B60102" w:rsidRPr="00B60102">
        <w:rPr>
          <w:rFonts w:ascii="Gadugi" w:hAnsi="Gadugi"/>
          <w:b/>
          <w:sz w:val="20"/>
        </w:rPr>
        <w:t xml:space="preserve"> </w:t>
      </w:r>
      <w:r w:rsidRPr="00B60102">
        <w:rPr>
          <w:rFonts w:ascii="Gadugi" w:hAnsi="Gadugi"/>
          <w:b/>
          <w:sz w:val="20"/>
        </w:rPr>
        <w:t xml:space="preserve">Une </w:t>
      </w:r>
      <w:r w:rsidR="00B60102" w:rsidRPr="00F22D92">
        <w:rPr>
          <w:rFonts w:ascii="Gadugi" w:hAnsi="Gadugi"/>
          <w:b/>
          <w:sz w:val="20"/>
        </w:rPr>
        <w:t>très grande</w:t>
      </w:r>
      <w:r w:rsidRPr="00F22D92">
        <w:rPr>
          <w:rFonts w:ascii="Gadugi" w:hAnsi="Gadugi"/>
          <w:b/>
          <w:sz w:val="20"/>
        </w:rPr>
        <w:t xml:space="preserve"> </w:t>
      </w:r>
      <w:r w:rsidRPr="00B60102">
        <w:rPr>
          <w:rFonts w:ascii="Gadugi" w:hAnsi="Gadugi"/>
          <w:b/>
          <w:sz w:val="20"/>
        </w:rPr>
        <w:t>majorité d’habitants est satisfaite de vivre sur le territoire et satisfaite des services de proximité.</w:t>
      </w:r>
      <w:r w:rsidR="00F22D92">
        <w:rPr>
          <w:rFonts w:ascii="Gadugi" w:hAnsi="Gadugi"/>
          <w:b/>
          <w:sz w:val="20"/>
        </w:rPr>
        <w:t xml:space="preserve"> </w:t>
      </w:r>
      <w:r w:rsidRPr="002B4FA9">
        <w:rPr>
          <w:rFonts w:ascii="Gadugi" w:hAnsi="Gadugi"/>
          <w:b/>
          <w:sz w:val="20"/>
        </w:rPr>
        <w:t>Monsieur BARDON</w:t>
      </w:r>
      <w:r w:rsidR="00B60102">
        <w:rPr>
          <w:rFonts w:ascii="Gadugi" w:hAnsi="Gadugi"/>
          <w:b/>
          <w:sz w:val="20"/>
        </w:rPr>
        <w:t xml:space="preserve">, </w:t>
      </w:r>
      <w:r w:rsidR="00B60102" w:rsidRPr="00F22D92">
        <w:rPr>
          <w:rFonts w:ascii="Gadugi" w:hAnsi="Gadugi"/>
          <w:b/>
          <w:sz w:val="20"/>
        </w:rPr>
        <w:t>Consultant chez KPMG,</w:t>
      </w:r>
      <w:r w:rsidRPr="00F22D92">
        <w:rPr>
          <w:rFonts w:ascii="Gadugi" w:hAnsi="Gadugi"/>
          <w:b/>
          <w:sz w:val="20"/>
        </w:rPr>
        <w:t xml:space="preserve"> </w:t>
      </w:r>
      <w:r w:rsidRPr="002B4FA9">
        <w:rPr>
          <w:rFonts w:ascii="Gadugi" w:hAnsi="Gadugi"/>
          <w:b/>
          <w:sz w:val="20"/>
        </w:rPr>
        <w:t>précise « </w:t>
      </w:r>
      <w:r w:rsidR="00B60102">
        <w:rPr>
          <w:rFonts w:ascii="Gadugi" w:hAnsi="Gadugi"/>
          <w:b/>
          <w:sz w:val="20"/>
        </w:rPr>
        <w:t>s</w:t>
      </w:r>
      <w:r w:rsidRPr="002B4FA9">
        <w:rPr>
          <w:rFonts w:ascii="Gadugi" w:hAnsi="Gadugi"/>
          <w:b/>
          <w:sz w:val="20"/>
        </w:rPr>
        <w:t>eule l’offre de santé semble préoccuper fortement les habitants ».</w:t>
      </w:r>
    </w:p>
    <w:p w:rsidR="00B60102" w:rsidRDefault="00B60102" w:rsidP="002B4FA9">
      <w:pPr>
        <w:spacing w:after="0" w:line="240" w:lineRule="auto"/>
        <w:jc w:val="both"/>
        <w:rPr>
          <w:rFonts w:ascii="Gadugi" w:hAnsi="Gadugi"/>
          <w:b/>
          <w:sz w:val="20"/>
        </w:rPr>
      </w:pPr>
    </w:p>
    <w:p w:rsidR="002B4FA9" w:rsidRPr="00F22D92" w:rsidRDefault="00B60102" w:rsidP="002B4FA9">
      <w:pPr>
        <w:spacing w:after="0" w:line="240" w:lineRule="auto"/>
        <w:jc w:val="both"/>
        <w:rPr>
          <w:rFonts w:ascii="Gadugi" w:hAnsi="Gadugi"/>
          <w:b/>
          <w:sz w:val="24"/>
        </w:rPr>
      </w:pPr>
      <w:r w:rsidRPr="00B60102">
        <w:rPr>
          <w:rFonts w:ascii="Gadugi" w:hAnsi="Gadugi"/>
          <w:b/>
          <w:sz w:val="24"/>
        </w:rPr>
        <w:t>Des priorités stratégique</w:t>
      </w:r>
      <w:r>
        <w:rPr>
          <w:rFonts w:ascii="Gadugi" w:hAnsi="Gadugi"/>
          <w:b/>
          <w:sz w:val="24"/>
        </w:rPr>
        <w:t>s</w:t>
      </w:r>
      <w:r w:rsidRPr="00B60102">
        <w:rPr>
          <w:rFonts w:ascii="Gadugi" w:hAnsi="Gadugi"/>
          <w:b/>
          <w:sz w:val="24"/>
        </w:rPr>
        <w:t xml:space="preserve"> pour </w:t>
      </w:r>
      <w:r w:rsidR="00F22D92">
        <w:rPr>
          <w:rFonts w:ascii="Gadugi" w:hAnsi="Gadugi"/>
          <w:b/>
          <w:sz w:val="24"/>
        </w:rPr>
        <w:t>les prochaines années</w:t>
      </w:r>
    </w:p>
    <w:p w:rsidR="002B4FA9" w:rsidRPr="002B4FA9" w:rsidRDefault="002B4FA9" w:rsidP="002B4FA9">
      <w:pPr>
        <w:spacing w:after="0" w:line="240" w:lineRule="auto"/>
        <w:jc w:val="both"/>
        <w:rPr>
          <w:rFonts w:ascii="Gadugi" w:hAnsi="Gadugi"/>
          <w:sz w:val="20"/>
        </w:rPr>
      </w:pPr>
    </w:p>
    <w:p w:rsidR="002B4FA9" w:rsidRPr="002B4FA9" w:rsidRDefault="002B4FA9" w:rsidP="002B4FA9">
      <w:pPr>
        <w:pStyle w:val="Paragraphedeliste"/>
        <w:numPr>
          <w:ilvl w:val="0"/>
          <w:numId w:val="5"/>
        </w:numPr>
        <w:spacing w:after="0" w:line="240" w:lineRule="auto"/>
        <w:jc w:val="both"/>
        <w:rPr>
          <w:rFonts w:ascii="Gadugi" w:hAnsi="Gadugi"/>
          <w:b/>
          <w:sz w:val="20"/>
        </w:rPr>
      </w:pPr>
      <w:r w:rsidRPr="002B4FA9">
        <w:rPr>
          <w:rFonts w:ascii="Gadugi" w:hAnsi="Gadugi"/>
          <w:b/>
          <w:sz w:val="20"/>
        </w:rPr>
        <w:t>Les dynamiques à accélérer</w:t>
      </w:r>
    </w:p>
    <w:p w:rsidR="002B4FA9" w:rsidRPr="00B60102" w:rsidRDefault="002B4FA9" w:rsidP="00B60102">
      <w:pPr>
        <w:pStyle w:val="Paragraphedeliste"/>
        <w:numPr>
          <w:ilvl w:val="1"/>
          <w:numId w:val="5"/>
        </w:numPr>
        <w:spacing w:after="0" w:line="240" w:lineRule="auto"/>
        <w:jc w:val="both"/>
        <w:rPr>
          <w:rFonts w:ascii="Gadugi" w:hAnsi="Gadugi"/>
          <w:sz w:val="20"/>
        </w:rPr>
      </w:pPr>
      <w:r w:rsidRPr="00B60102">
        <w:rPr>
          <w:rFonts w:ascii="Gadugi" w:hAnsi="Gadugi"/>
          <w:b/>
          <w:sz w:val="20"/>
        </w:rPr>
        <w:t>Santé :</w:t>
      </w:r>
      <w:r w:rsidRPr="00B60102">
        <w:rPr>
          <w:rFonts w:ascii="Gadugi" w:hAnsi="Gadugi"/>
          <w:sz w:val="20"/>
        </w:rPr>
        <w:t xml:space="preserve"> Renforcer le maillage en services de santé et leur accessibilité</w:t>
      </w:r>
    </w:p>
    <w:p w:rsidR="002B4FA9" w:rsidRPr="00B60102" w:rsidRDefault="002B4FA9" w:rsidP="00B60102">
      <w:pPr>
        <w:pStyle w:val="Paragraphedeliste"/>
        <w:numPr>
          <w:ilvl w:val="1"/>
          <w:numId w:val="5"/>
        </w:numPr>
        <w:spacing w:after="0" w:line="240" w:lineRule="auto"/>
        <w:jc w:val="both"/>
        <w:rPr>
          <w:rFonts w:ascii="Gadugi" w:hAnsi="Gadugi"/>
          <w:sz w:val="20"/>
        </w:rPr>
      </w:pPr>
      <w:r w:rsidRPr="00B60102">
        <w:rPr>
          <w:rFonts w:ascii="Gadugi" w:hAnsi="Gadugi"/>
          <w:b/>
          <w:sz w:val="20"/>
        </w:rPr>
        <w:t>Logement :</w:t>
      </w:r>
      <w:r w:rsidRPr="00B60102">
        <w:rPr>
          <w:rFonts w:ascii="Gadugi" w:hAnsi="Gadugi"/>
          <w:sz w:val="20"/>
        </w:rPr>
        <w:t xml:space="preserve"> Développer une politique volontariste en matière d’habitat orientée vers l’amélioration du parc de logement et son accessibilité pour tous</w:t>
      </w:r>
    </w:p>
    <w:p w:rsidR="002B4FA9" w:rsidRPr="00B60102" w:rsidRDefault="002B4FA9" w:rsidP="00B60102">
      <w:pPr>
        <w:pStyle w:val="Paragraphedeliste"/>
        <w:numPr>
          <w:ilvl w:val="1"/>
          <w:numId w:val="5"/>
        </w:numPr>
        <w:spacing w:after="0" w:line="240" w:lineRule="auto"/>
        <w:jc w:val="both"/>
        <w:rPr>
          <w:rFonts w:ascii="Gadugi" w:hAnsi="Gadugi"/>
          <w:sz w:val="20"/>
        </w:rPr>
      </w:pPr>
      <w:r w:rsidRPr="00B60102">
        <w:rPr>
          <w:rFonts w:ascii="Gadugi" w:hAnsi="Gadugi"/>
          <w:b/>
          <w:sz w:val="20"/>
        </w:rPr>
        <w:t>Economie :</w:t>
      </w:r>
      <w:r w:rsidRPr="00B60102">
        <w:rPr>
          <w:rFonts w:ascii="Gadugi" w:hAnsi="Gadugi"/>
          <w:sz w:val="20"/>
        </w:rPr>
        <w:t xml:space="preserve"> Accompagner et accélérer un développement économique qui se déploie dans toutes les directions : commerce de centralité, tourisme, artisanat, agriculture.</w:t>
      </w:r>
    </w:p>
    <w:p w:rsidR="002B4FA9" w:rsidRDefault="002B4FA9" w:rsidP="002B4FA9">
      <w:pPr>
        <w:spacing w:after="0" w:line="240" w:lineRule="auto"/>
        <w:jc w:val="both"/>
        <w:rPr>
          <w:rFonts w:ascii="Gadugi" w:hAnsi="Gadugi"/>
          <w:sz w:val="20"/>
        </w:rPr>
      </w:pPr>
    </w:p>
    <w:p w:rsidR="00B60102" w:rsidRDefault="00B60102" w:rsidP="002B4FA9">
      <w:pPr>
        <w:spacing w:after="0" w:line="240" w:lineRule="auto"/>
        <w:jc w:val="both"/>
        <w:rPr>
          <w:rFonts w:ascii="Gadugi" w:hAnsi="Gadugi"/>
          <w:sz w:val="20"/>
        </w:rPr>
      </w:pPr>
    </w:p>
    <w:p w:rsidR="00F22D92" w:rsidRDefault="00F22D92" w:rsidP="002B4FA9">
      <w:pPr>
        <w:spacing w:after="0" w:line="240" w:lineRule="auto"/>
        <w:jc w:val="both"/>
        <w:rPr>
          <w:rFonts w:ascii="Gadugi" w:hAnsi="Gadugi"/>
          <w:sz w:val="20"/>
        </w:rPr>
      </w:pPr>
    </w:p>
    <w:p w:rsidR="00F22D92" w:rsidRDefault="00F22D92" w:rsidP="002B4FA9">
      <w:pPr>
        <w:spacing w:after="0" w:line="240" w:lineRule="auto"/>
        <w:jc w:val="both"/>
        <w:rPr>
          <w:rFonts w:ascii="Gadugi" w:hAnsi="Gadugi"/>
          <w:sz w:val="20"/>
        </w:rPr>
      </w:pPr>
    </w:p>
    <w:p w:rsidR="00F22D92" w:rsidRDefault="00F22D92" w:rsidP="002B4FA9">
      <w:pPr>
        <w:spacing w:after="0" w:line="240" w:lineRule="auto"/>
        <w:jc w:val="both"/>
        <w:rPr>
          <w:rFonts w:ascii="Gadugi" w:hAnsi="Gadugi"/>
          <w:sz w:val="20"/>
        </w:rPr>
      </w:pPr>
    </w:p>
    <w:p w:rsidR="002B4FA9" w:rsidRPr="002B4FA9" w:rsidRDefault="002B4FA9" w:rsidP="002B4FA9">
      <w:pPr>
        <w:pStyle w:val="Paragraphedeliste"/>
        <w:numPr>
          <w:ilvl w:val="0"/>
          <w:numId w:val="5"/>
        </w:numPr>
        <w:spacing w:after="0" w:line="240" w:lineRule="auto"/>
        <w:jc w:val="both"/>
        <w:rPr>
          <w:rFonts w:ascii="Gadugi" w:hAnsi="Gadugi"/>
          <w:b/>
          <w:sz w:val="20"/>
        </w:rPr>
      </w:pPr>
      <w:r w:rsidRPr="002B4FA9">
        <w:rPr>
          <w:rFonts w:ascii="Gadugi" w:hAnsi="Gadugi"/>
          <w:b/>
          <w:sz w:val="20"/>
        </w:rPr>
        <w:lastRenderedPageBreak/>
        <w:t>Les dynamiques à concrétiser ou à conforter</w:t>
      </w:r>
    </w:p>
    <w:p w:rsidR="002B4FA9" w:rsidRPr="00B60102" w:rsidRDefault="002B4FA9" w:rsidP="00B60102">
      <w:pPr>
        <w:pStyle w:val="Paragraphedeliste"/>
        <w:numPr>
          <w:ilvl w:val="1"/>
          <w:numId w:val="5"/>
        </w:numPr>
        <w:spacing w:after="0" w:line="240" w:lineRule="auto"/>
        <w:jc w:val="both"/>
        <w:rPr>
          <w:rFonts w:ascii="Gadugi" w:hAnsi="Gadugi"/>
          <w:sz w:val="20"/>
        </w:rPr>
      </w:pPr>
      <w:r w:rsidRPr="00B60102">
        <w:rPr>
          <w:rFonts w:ascii="Gadugi" w:hAnsi="Gadugi"/>
          <w:b/>
          <w:sz w:val="20"/>
        </w:rPr>
        <w:t>Mobilité :</w:t>
      </w:r>
      <w:r w:rsidRPr="00B60102">
        <w:rPr>
          <w:rFonts w:ascii="Gadugi" w:hAnsi="Gadugi"/>
          <w:sz w:val="20"/>
        </w:rPr>
        <w:t xml:space="preserve"> Promouvoir les alternatives à la voiture individuelle existantes et en développer de nouvelles</w:t>
      </w:r>
    </w:p>
    <w:p w:rsidR="002B4FA9" w:rsidRPr="00B60102" w:rsidRDefault="002B4FA9" w:rsidP="00B60102">
      <w:pPr>
        <w:pStyle w:val="Paragraphedeliste"/>
        <w:numPr>
          <w:ilvl w:val="1"/>
          <w:numId w:val="5"/>
        </w:numPr>
        <w:spacing w:after="0" w:line="240" w:lineRule="auto"/>
        <w:jc w:val="both"/>
        <w:rPr>
          <w:rFonts w:ascii="Gadugi" w:hAnsi="Gadugi"/>
          <w:sz w:val="20"/>
        </w:rPr>
      </w:pPr>
      <w:r w:rsidRPr="00B60102">
        <w:rPr>
          <w:rFonts w:ascii="Gadugi" w:hAnsi="Gadugi"/>
          <w:b/>
          <w:sz w:val="20"/>
        </w:rPr>
        <w:t>Environnement :</w:t>
      </w:r>
      <w:r w:rsidRPr="00B60102">
        <w:rPr>
          <w:rFonts w:ascii="Gadugi" w:hAnsi="Gadugi"/>
          <w:sz w:val="20"/>
        </w:rPr>
        <w:t xml:space="preserve"> Mettre en place des actions permettant de réduire l’impact carbone du territoire et de valoriser son patrimoine naturel</w:t>
      </w:r>
    </w:p>
    <w:p w:rsidR="002B4FA9" w:rsidRPr="00B60102" w:rsidRDefault="002B4FA9" w:rsidP="00B60102">
      <w:pPr>
        <w:pStyle w:val="Paragraphedeliste"/>
        <w:numPr>
          <w:ilvl w:val="1"/>
          <w:numId w:val="5"/>
        </w:numPr>
        <w:spacing w:after="0" w:line="240" w:lineRule="auto"/>
        <w:jc w:val="both"/>
        <w:rPr>
          <w:rFonts w:ascii="Gadugi" w:hAnsi="Gadugi"/>
          <w:sz w:val="20"/>
        </w:rPr>
      </w:pPr>
      <w:r w:rsidRPr="00B60102">
        <w:rPr>
          <w:rFonts w:ascii="Gadugi" w:hAnsi="Gadugi"/>
          <w:b/>
          <w:sz w:val="20"/>
        </w:rPr>
        <w:t>Actions sociales et culturelles :</w:t>
      </w:r>
      <w:r w:rsidRPr="00B60102">
        <w:rPr>
          <w:rFonts w:ascii="Gadugi" w:hAnsi="Gadugi"/>
          <w:sz w:val="20"/>
        </w:rPr>
        <w:t xml:space="preserve"> Maintenir et faire vivre en les adaptant aux attentes des habitants les services culturels et sociaux déjà développés par la Communauté de Communes.</w:t>
      </w:r>
    </w:p>
    <w:p w:rsidR="002B4FA9" w:rsidRDefault="002B4FA9" w:rsidP="002B4FA9">
      <w:pPr>
        <w:spacing w:after="0" w:line="240" w:lineRule="auto"/>
        <w:jc w:val="both"/>
        <w:rPr>
          <w:rFonts w:ascii="Gadugi" w:hAnsi="Gadugi"/>
          <w:sz w:val="20"/>
        </w:rPr>
      </w:pPr>
    </w:p>
    <w:p w:rsidR="002B4FA9" w:rsidRPr="002B4FA9" w:rsidRDefault="002B4FA9" w:rsidP="002B4FA9">
      <w:pPr>
        <w:spacing w:after="0" w:line="240" w:lineRule="auto"/>
        <w:jc w:val="both"/>
        <w:rPr>
          <w:rFonts w:ascii="Gadugi" w:hAnsi="Gadugi"/>
          <w:b/>
          <w:sz w:val="20"/>
        </w:rPr>
      </w:pPr>
      <w:r w:rsidRPr="002B4FA9">
        <w:rPr>
          <w:rFonts w:ascii="Gadugi" w:hAnsi="Gadugi"/>
          <w:sz w:val="20"/>
        </w:rPr>
        <w:t xml:space="preserve">Monsieur le Président a rappelé que </w:t>
      </w:r>
      <w:r w:rsidRPr="002B4FA9">
        <w:rPr>
          <w:rFonts w:ascii="Gadugi" w:hAnsi="Gadugi"/>
          <w:b/>
          <w:sz w:val="20"/>
        </w:rPr>
        <w:t xml:space="preserve">« ce </w:t>
      </w:r>
      <w:r w:rsidR="00F22D92">
        <w:rPr>
          <w:rFonts w:ascii="Gadugi" w:hAnsi="Gadugi"/>
          <w:b/>
          <w:sz w:val="20"/>
        </w:rPr>
        <w:t>P</w:t>
      </w:r>
      <w:r w:rsidRPr="002B4FA9">
        <w:rPr>
          <w:rFonts w:ascii="Gadugi" w:hAnsi="Gadugi"/>
          <w:b/>
          <w:sz w:val="20"/>
        </w:rPr>
        <w:t>rojet de Territoire devait être conduit en articulation avec les politiques communales et en tenant compte des moyens budgétaires de la Communauté de Communes ».</w:t>
      </w:r>
    </w:p>
    <w:p w:rsidR="002B4FA9" w:rsidRDefault="002B4FA9" w:rsidP="002B4FA9">
      <w:pPr>
        <w:spacing w:after="0" w:line="240" w:lineRule="auto"/>
        <w:jc w:val="both"/>
        <w:rPr>
          <w:rFonts w:ascii="Gadugi" w:hAnsi="Gadugi"/>
          <w:sz w:val="20"/>
        </w:rPr>
      </w:pPr>
    </w:p>
    <w:p w:rsidR="002B4FA9" w:rsidRDefault="002B4FA9" w:rsidP="002B4FA9">
      <w:pPr>
        <w:spacing w:after="0" w:line="240" w:lineRule="auto"/>
        <w:jc w:val="both"/>
        <w:rPr>
          <w:rFonts w:ascii="Gadugi" w:hAnsi="Gadugi"/>
          <w:sz w:val="20"/>
        </w:rPr>
      </w:pPr>
      <w:r w:rsidRPr="002B4FA9">
        <w:rPr>
          <w:rFonts w:ascii="Gadugi" w:hAnsi="Gadugi"/>
          <w:sz w:val="20"/>
        </w:rPr>
        <w:t>Cette présentation a été appréciée du public et fera l’objet prochainement d’une communication auprès des habitants.</w:t>
      </w:r>
    </w:p>
    <w:p w:rsidR="00F22D92" w:rsidRPr="00555A05" w:rsidRDefault="00F22D92" w:rsidP="00F22D92">
      <w:pPr>
        <w:spacing w:after="0" w:line="240" w:lineRule="auto"/>
        <w:jc w:val="both"/>
        <w:rPr>
          <w:rFonts w:ascii="Gadugi" w:hAnsi="Gadugi"/>
          <w:sz w:val="20"/>
        </w:rPr>
      </w:pPr>
    </w:p>
    <w:p w:rsidR="00555A05" w:rsidRPr="00555A05" w:rsidRDefault="00555A05" w:rsidP="00555A05">
      <w:pPr>
        <w:spacing w:after="0" w:line="240" w:lineRule="auto"/>
        <w:jc w:val="both"/>
        <w:rPr>
          <w:rFonts w:ascii="Gadugi" w:hAnsi="Gadugi"/>
          <w:i/>
          <w:sz w:val="20"/>
        </w:rPr>
      </w:pPr>
      <w:r w:rsidRPr="00555A05">
        <w:rPr>
          <w:rFonts w:ascii="Gadugi" w:hAnsi="Gadugi"/>
          <w:i/>
          <w:sz w:val="20"/>
        </w:rPr>
        <w:t>*Etude réalisée avec une aide financière de l’Etat de 20 000 €.</w:t>
      </w:r>
    </w:p>
    <w:p w:rsidR="00F22D92" w:rsidRPr="00555A05" w:rsidRDefault="00F22D92" w:rsidP="00F22D92">
      <w:pPr>
        <w:spacing w:after="0" w:line="240" w:lineRule="auto"/>
        <w:jc w:val="both"/>
        <w:rPr>
          <w:rFonts w:ascii="Gadugi" w:hAnsi="Gadugi"/>
          <w:sz w:val="20"/>
        </w:rPr>
      </w:pPr>
    </w:p>
    <w:p w:rsidR="002B4FA9" w:rsidRPr="002B4FA9" w:rsidRDefault="002B4FA9" w:rsidP="002B4FA9">
      <w:pPr>
        <w:spacing w:after="0" w:line="240" w:lineRule="auto"/>
        <w:jc w:val="both"/>
        <w:rPr>
          <w:rFonts w:ascii="Gadugi" w:hAnsi="Gadugi"/>
          <w:b/>
          <w:sz w:val="18"/>
          <w:szCs w:val="20"/>
        </w:rPr>
      </w:pPr>
    </w:p>
    <w:sectPr w:rsidR="002B4FA9" w:rsidRPr="002B4F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B80" w:rsidRDefault="00AA2B80">
      <w:pPr>
        <w:spacing w:after="0" w:line="240" w:lineRule="auto"/>
      </w:pPr>
      <w:r>
        <w:separator/>
      </w:r>
    </w:p>
  </w:endnote>
  <w:endnote w:type="continuationSeparator" w:id="0">
    <w:p w:rsidR="00AA2B80" w:rsidRDefault="00AA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948" w:rsidRPr="004F129C" w:rsidRDefault="006534A1" w:rsidP="00B16948">
    <w:pPr>
      <w:pStyle w:val="NormalWeb"/>
      <w:spacing w:before="0" w:beforeAutospacing="0" w:after="0" w:afterAutospacing="0"/>
      <w:jc w:val="both"/>
      <w:rPr>
        <w:rFonts w:ascii="Gadugi" w:hAnsi="Gadugi" w:cs="Arial"/>
        <w:b/>
        <w:bCs/>
        <w:sz w:val="18"/>
        <w:szCs w:val="18"/>
        <w:u w:val="single"/>
      </w:rPr>
    </w:pPr>
    <w:r w:rsidRPr="004F129C">
      <w:rPr>
        <w:rFonts w:ascii="Gadugi" w:hAnsi="Gadugi" w:cs="Arial"/>
        <w:b/>
        <w:bCs/>
        <w:sz w:val="18"/>
        <w:szCs w:val="18"/>
        <w:u w:val="single"/>
      </w:rPr>
      <w:t>Contact presse</w:t>
    </w:r>
  </w:p>
  <w:p w:rsidR="00B16948" w:rsidRPr="00C51074" w:rsidRDefault="001A3FC1" w:rsidP="00B16948">
    <w:pPr>
      <w:pStyle w:val="Pieddepage"/>
      <w:jc w:val="right"/>
      <w:rPr>
        <w:rFonts w:ascii="Gadugi" w:hAnsi="Gadugi"/>
        <w:sz w:val="18"/>
        <w:szCs w:val="18"/>
      </w:rPr>
    </w:pPr>
    <w:r>
      <w:rPr>
        <w:rFonts w:ascii="Gadugi" w:hAnsi="Gadugi" w:cs="Arial"/>
        <w:bCs/>
        <w:sz w:val="18"/>
        <w:szCs w:val="18"/>
      </w:rPr>
      <w:t>Adeline MENARD</w:t>
    </w:r>
    <w:r w:rsidR="006534A1">
      <w:rPr>
        <w:rFonts w:ascii="Gadugi" w:hAnsi="Gadugi" w:cs="Arial"/>
        <w:bCs/>
        <w:sz w:val="18"/>
        <w:szCs w:val="18"/>
      </w:rPr>
      <w:t xml:space="preserve">, </w:t>
    </w:r>
    <w:r>
      <w:rPr>
        <w:rFonts w:ascii="Gadugi" w:hAnsi="Gadugi" w:cs="Arial"/>
        <w:bCs/>
        <w:sz w:val="18"/>
        <w:szCs w:val="18"/>
      </w:rPr>
      <w:t>Responsable</w:t>
    </w:r>
    <w:r w:rsidR="006534A1">
      <w:rPr>
        <w:rFonts w:ascii="Gadugi" w:hAnsi="Gadugi" w:cs="Arial"/>
        <w:bCs/>
        <w:sz w:val="18"/>
        <w:szCs w:val="18"/>
      </w:rPr>
      <w:t xml:space="preserve"> communication</w:t>
    </w:r>
    <w:r w:rsidR="006534A1">
      <w:rPr>
        <w:rFonts w:ascii="Gadugi" w:hAnsi="Gadugi" w:cs="Arial"/>
        <w:bCs/>
        <w:sz w:val="18"/>
        <w:szCs w:val="18"/>
      </w:rPr>
      <w:tab/>
    </w:r>
    <w:r w:rsidR="006534A1">
      <w:rPr>
        <w:rFonts w:ascii="Gadugi" w:hAnsi="Gadugi" w:cs="Arial"/>
        <w:bCs/>
        <w:sz w:val="18"/>
        <w:szCs w:val="18"/>
      </w:rPr>
      <w:tab/>
    </w:r>
    <w:r w:rsidR="006534A1" w:rsidRPr="00C51074">
      <w:rPr>
        <w:rFonts w:ascii="Gadugi" w:hAnsi="Gadugi"/>
        <w:sz w:val="18"/>
        <w:szCs w:val="18"/>
      </w:rPr>
      <w:t>Communauté de Communes Vendée Sèvre Autise</w:t>
    </w:r>
  </w:p>
  <w:p w:rsidR="00B16948" w:rsidRDefault="00B466A3" w:rsidP="00B16948">
    <w:pPr>
      <w:pStyle w:val="Pieddepage"/>
    </w:pPr>
    <w:hyperlink r:id="rId1" w:history="1">
      <w:r w:rsidR="001A3FC1" w:rsidRPr="007405CF">
        <w:rPr>
          <w:rStyle w:val="Lienhypertexte"/>
          <w:rFonts w:ascii="Gadugi" w:hAnsi="Gadugi" w:cs="Arial"/>
          <w:bCs/>
          <w:sz w:val="18"/>
          <w:szCs w:val="18"/>
        </w:rPr>
        <w:t>communication@cc-vsa.com</w:t>
      </w:r>
    </w:hyperlink>
    <w:r w:rsidR="006534A1" w:rsidRPr="004F129C">
      <w:rPr>
        <w:rFonts w:ascii="Gadugi" w:hAnsi="Gadugi" w:cs="Arial"/>
        <w:bCs/>
        <w:sz w:val="18"/>
        <w:szCs w:val="18"/>
      </w:rPr>
      <w:t xml:space="preserve"> - Tél : 02.51.50.77.8</w:t>
    </w:r>
    <w:r w:rsidR="001A3FC1">
      <w:rPr>
        <w:rFonts w:ascii="Gadugi" w:hAnsi="Gadugi" w:cs="Arial"/>
        <w:bCs/>
        <w:sz w:val="18"/>
        <w:szCs w:val="18"/>
      </w:rPr>
      <w:t>8</w:t>
    </w:r>
    <w:r w:rsidR="006534A1">
      <w:rPr>
        <w:rFonts w:ascii="Gadugi" w:hAnsi="Gadugi" w:cs="Arial"/>
        <w:bCs/>
        <w:sz w:val="18"/>
        <w:szCs w:val="18"/>
      </w:rPr>
      <w:tab/>
    </w:r>
    <w:r w:rsidR="006534A1">
      <w:rPr>
        <w:rFonts w:ascii="Gadugi" w:hAnsi="Gadugi" w:cs="Arial"/>
        <w:bCs/>
        <w:sz w:val="18"/>
        <w:szCs w:val="18"/>
      </w:rPr>
      <w:tab/>
    </w:r>
    <w:r w:rsidR="006534A1" w:rsidRPr="00C51074">
      <w:rPr>
        <w:rFonts w:ascii="Gadugi" w:hAnsi="Gadugi"/>
        <w:sz w:val="18"/>
        <w:szCs w:val="18"/>
      </w:rPr>
      <w:t xml:space="preserve">25 rue de la Gare </w:t>
    </w:r>
    <w:r w:rsidR="006534A1">
      <w:rPr>
        <w:rFonts w:ascii="Gadugi" w:hAnsi="Gadugi"/>
        <w:sz w:val="18"/>
        <w:szCs w:val="18"/>
      </w:rPr>
      <w:t>-</w:t>
    </w:r>
    <w:r w:rsidR="006534A1" w:rsidRPr="00C51074">
      <w:rPr>
        <w:rFonts w:ascii="Gadugi" w:hAnsi="Gadugi"/>
        <w:sz w:val="18"/>
        <w:szCs w:val="18"/>
      </w:rPr>
      <w:t xml:space="preserve"> Oulmes 85420 RIVES-D’AUTISE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B80" w:rsidRDefault="00AA2B80">
      <w:pPr>
        <w:spacing w:after="0" w:line="240" w:lineRule="auto"/>
      </w:pPr>
      <w:r>
        <w:separator/>
      </w:r>
    </w:p>
  </w:footnote>
  <w:footnote w:type="continuationSeparator" w:id="0">
    <w:p w:rsidR="00AA2B80" w:rsidRDefault="00AA2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5A66"/>
    <w:multiLevelType w:val="hybridMultilevel"/>
    <w:tmpl w:val="99166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25127"/>
    <w:multiLevelType w:val="hybridMultilevel"/>
    <w:tmpl w:val="81AE5B60"/>
    <w:lvl w:ilvl="0" w:tplc="CF2A0D5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164BAF"/>
    <w:multiLevelType w:val="hybridMultilevel"/>
    <w:tmpl w:val="6F0C94BC"/>
    <w:lvl w:ilvl="0" w:tplc="2C74E9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C86764"/>
    <w:multiLevelType w:val="hybridMultilevel"/>
    <w:tmpl w:val="9B92AA5A"/>
    <w:lvl w:ilvl="0" w:tplc="D9C04A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A24EF2"/>
    <w:multiLevelType w:val="hybridMultilevel"/>
    <w:tmpl w:val="BDB07F4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15:restartNumberingAfterBreak="0">
    <w:nsid w:val="6F585D5F"/>
    <w:multiLevelType w:val="hybridMultilevel"/>
    <w:tmpl w:val="E00E30A4"/>
    <w:lvl w:ilvl="0" w:tplc="40068286">
      <w:numFmt w:val="bullet"/>
      <w:lvlText w:val="-"/>
      <w:lvlJc w:val="left"/>
      <w:pPr>
        <w:ind w:left="720" w:hanging="360"/>
      </w:pPr>
      <w:rPr>
        <w:rFonts w:ascii="Gadugi" w:eastAsiaTheme="minorHAnsi" w:hAnsi="Gadug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4526C9"/>
    <w:multiLevelType w:val="hybridMultilevel"/>
    <w:tmpl w:val="5CE09104"/>
    <w:lvl w:ilvl="0" w:tplc="2884D6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E43874"/>
    <w:multiLevelType w:val="hybridMultilevel"/>
    <w:tmpl w:val="A8FC4758"/>
    <w:lvl w:ilvl="0" w:tplc="F27E836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66D"/>
    <w:rsid w:val="00055DA4"/>
    <w:rsid w:val="000D1742"/>
    <w:rsid w:val="001501AF"/>
    <w:rsid w:val="00154C80"/>
    <w:rsid w:val="0018366D"/>
    <w:rsid w:val="001A3FC1"/>
    <w:rsid w:val="001D7F20"/>
    <w:rsid w:val="00222DD8"/>
    <w:rsid w:val="002720E3"/>
    <w:rsid w:val="002B4FA9"/>
    <w:rsid w:val="004924DD"/>
    <w:rsid w:val="0054666E"/>
    <w:rsid w:val="00555A05"/>
    <w:rsid w:val="005B6075"/>
    <w:rsid w:val="006534A1"/>
    <w:rsid w:val="00666278"/>
    <w:rsid w:val="006A213A"/>
    <w:rsid w:val="006B1FA9"/>
    <w:rsid w:val="008041C1"/>
    <w:rsid w:val="008D4E54"/>
    <w:rsid w:val="008D6E37"/>
    <w:rsid w:val="009A080F"/>
    <w:rsid w:val="009E7902"/>
    <w:rsid w:val="00A43468"/>
    <w:rsid w:val="00AA2B80"/>
    <w:rsid w:val="00AF71A6"/>
    <w:rsid w:val="00B41E73"/>
    <w:rsid w:val="00B466A3"/>
    <w:rsid w:val="00B60102"/>
    <w:rsid w:val="00B933A0"/>
    <w:rsid w:val="00BE1A92"/>
    <w:rsid w:val="00C06A46"/>
    <w:rsid w:val="00C14195"/>
    <w:rsid w:val="00CA4B35"/>
    <w:rsid w:val="00CD5558"/>
    <w:rsid w:val="00E02315"/>
    <w:rsid w:val="00E20C35"/>
    <w:rsid w:val="00E55DF1"/>
    <w:rsid w:val="00F03CE6"/>
    <w:rsid w:val="00F22D92"/>
    <w:rsid w:val="00FC2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6BBD"/>
  <w15:chartTrackingRefBased/>
  <w15:docId w15:val="{A26D47A1-7B5F-4719-AE3B-6CA2EFD4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6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836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366D"/>
  </w:style>
  <w:style w:type="paragraph" w:styleId="NormalWeb">
    <w:name w:val="Normal (Web)"/>
    <w:basedOn w:val="Normal"/>
    <w:uiPriority w:val="99"/>
    <w:unhideWhenUsed/>
    <w:rsid w:val="001836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8366D"/>
    <w:rPr>
      <w:color w:val="0563C1" w:themeColor="hyperlink"/>
      <w:u w:val="single"/>
    </w:rPr>
  </w:style>
  <w:style w:type="paragraph" w:styleId="Paragraphedeliste">
    <w:name w:val="List Paragraph"/>
    <w:basedOn w:val="Normal"/>
    <w:uiPriority w:val="34"/>
    <w:qFormat/>
    <w:rsid w:val="0018366D"/>
    <w:pPr>
      <w:ind w:left="720"/>
      <w:contextualSpacing/>
    </w:pPr>
  </w:style>
  <w:style w:type="paragraph" w:styleId="En-tte">
    <w:name w:val="header"/>
    <w:basedOn w:val="Normal"/>
    <w:link w:val="En-tteCar"/>
    <w:uiPriority w:val="99"/>
    <w:unhideWhenUsed/>
    <w:rsid w:val="001A3FC1"/>
    <w:pPr>
      <w:tabs>
        <w:tab w:val="center" w:pos="4536"/>
        <w:tab w:val="right" w:pos="9072"/>
      </w:tabs>
      <w:spacing w:after="0" w:line="240" w:lineRule="auto"/>
    </w:pPr>
  </w:style>
  <w:style w:type="character" w:customStyle="1" w:styleId="En-tteCar">
    <w:name w:val="En-tête Car"/>
    <w:basedOn w:val="Policepardfaut"/>
    <w:link w:val="En-tte"/>
    <w:uiPriority w:val="99"/>
    <w:rsid w:val="001A3FC1"/>
  </w:style>
  <w:style w:type="paragraph" w:styleId="Textedebulles">
    <w:name w:val="Balloon Text"/>
    <w:basedOn w:val="Normal"/>
    <w:link w:val="TextedebullesCar"/>
    <w:uiPriority w:val="99"/>
    <w:semiHidden/>
    <w:unhideWhenUsed/>
    <w:rsid w:val="008041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4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2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cc-vsa.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Léna LOIZON</dc:creator>
  <cp:keywords/>
  <dc:description/>
  <cp:lastModifiedBy>Adeline MENARD</cp:lastModifiedBy>
  <cp:revision>7</cp:revision>
  <cp:lastPrinted>2022-05-03T15:16:00Z</cp:lastPrinted>
  <dcterms:created xsi:type="dcterms:W3CDTF">2022-09-02T07:38:00Z</dcterms:created>
  <dcterms:modified xsi:type="dcterms:W3CDTF">2022-09-02T09:59:00Z</dcterms:modified>
</cp:coreProperties>
</file>